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9E2" w:rsidRPr="001969E2" w:rsidRDefault="001969E2" w:rsidP="001969E2">
      <w:pPr>
        <w:shd w:val="clear" w:color="auto" w:fill="FFFFFF"/>
        <w:spacing w:before="240" w:after="24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969E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Дополнительные материалы к модулю «</w:t>
      </w:r>
      <w:r w:rsidRPr="001969E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Работа с </w:t>
      </w:r>
      <w:r w:rsidRPr="001969E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волонтерами»</w:t>
      </w:r>
      <w:r w:rsidRPr="001969E2">
        <w:rPr>
          <w:rFonts w:ascii="Arial" w:eastAsia="Times New Roman" w:hAnsi="Arial" w:cs="Arial"/>
          <w:noProof/>
          <w:sz w:val="24"/>
          <w:szCs w:val="24"/>
          <w:lang w:eastAsia="ru-RU"/>
        </w:rPr>
        <w:t xml:space="preserve"> </w:t>
      </w:r>
      <w:r w:rsidRPr="001969E2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70209A69" wp14:editId="2DD0940C">
            <wp:extent cx="1581150" cy="1885950"/>
            <wp:effectExtent l="0" t="0" r="0" b="0"/>
            <wp:docPr id="1" name="Рисунок 1" descr="https://ucarecdn.com/9073b7fe-de48-40a6-95a7-e039fed7fd7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ucarecdn.com/9073b7fe-de48-40a6-95a7-e039fed7fd74/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6" w:tgtFrame="_blank" w:history="1"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“Профессия волонтер: как НКО привлекать экспертов”</w:t>
        </w:r>
      </w:hyperlink>
      <w:r w:rsidRPr="001969E2">
        <w:rPr>
          <w:rFonts w:ascii="Arial" w:eastAsia="Times New Roman" w:hAnsi="Arial" w:cs="Arial"/>
          <w:sz w:val="24"/>
          <w:szCs w:val="24"/>
          <w:lang w:eastAsia="ru-RU"/>
        </w:rPr>
        <w:t xml:space="preserve"> (статья о </w:t>
      </w:r>
      <w:proofErr w:type="spellStart"/>
      <w:r w:rsidRPr="001969E2">
        <w:rPr>
          <w:rFonts w:ascii="Arial" w:eastAsia="Times New Roman" w:hAnsi="Arial" w:cs="Arial"/>
          <w:sz w:val="24"/>
          <w:szCs w:val="24"/>
          <w:lang w:eastAsia="ru-RU"/>
        </w:rPr>
        <w:t>pro-bono</w:t>
      </w:r>
      <w:proofErr w:type="spellEnd"/>
      <w:r w:rsidRPr="001969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1969E2">
        <w:rPr>
          <w:rFonts w:ascii="Arial" w:eastAsia="Times New Roman" w:hAnsi="Arial" w:cs="Arial"/>
          <w:sz w:val="24"/>
          <w:szCs w:val="24"/>
          <w:lang w:eastAsia="ru-RU"/>
        </w:rPr>
        <w:t>волонтерстве</w:t>
      </w:r>
      <w:proofErr w:type="spellEnd"/>
      <w:r w:rsidRPr="001969E2">
        <w:rPr>
          <w:rFonts w:ascii="Arial" w:eastAsia="Times New Roman" w:hAnsi="Arial" w:cs="Arial"/>
          <w:sz w:val="24"/>
          <w:szCs w:val="24"/>
          <w:lang w:eastAsia="ru-RU"/>
        </w:rPr>
        <w:t xml:space="preserve"> в журнале “Филантроп”</w:t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7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https://philanthropy.ru/analysis/2017/06/14/51243/</w:t>
        </w:r>
      </w:hyperlink>
    </w:p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8" w:tgtFrame="_blank" w:history="1"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“Кто такие эпизодические волонтеры, как их привлечь и удержать”</w:t>
        </w:r>
      </w:hyperlink>
      <w:r w:rsidRPr="001969E2">
        <w:rPr>
          <w:rFonts w:ascii="Arial" w:eastAsia="Times New Roman" w:hAnsi="Arial" w:cs="Arial"/>
          <w:sz w:val="24"/>
          <w:szCs w:val="24"/>
          <w:lang w:eastAsia="ru-RU"/>
        </w:rPr>
        <w:t> (материал АСИ с презентации исследования)</w:t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9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https://www.asi.org.ru/news/2019/09/20/ktotakieepizo/</w:t>
        </w:r>
      </w:hyperlink>
    </w:p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969E2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10" w:tgtFrame="_blank" w:history="1"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“Работа волонтера: как и зачем ее измеряют НКО”</w:t>
        </w:r>
      </w:hyperlink>
      <w:r w:rsidRPr="001969E2">
        <w:rPr>
          <w:rFonts w:ascii="Arial" w:eastAsia="Times New Roman" w:hAnsi="Arial" w:cs="Arial"/>
          <w:sz w:val="24"/>
          <w:szCs w:val="24"/>
          <w:lang w:eastAsia="ru-RU"/>
        </w:rPr>
        <w:t> (материал Теплицы социальных технологий)</w:t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1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https://te-st.ru/2015/09/28/volunteer-impact/</w:t>
        </w:r>
      </w:hyperlink>
    </w:p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2" w:tgtFrame="_blank" w:history="1"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“Как работать с волонтерами: 35 международных НКО рассказали о своем успешном опыте”</w:t>
        </w:r>
      </w:hyperlink>
      <w:r w:rsidRPr="001969E2">
        <w:rPr>
          <w:rFonts w:ascii="Arial" w:eastAsia="Times New Roman" w:hAnsi="Arial" w:cs="Arial"/>
          <w:sz w:val="24"/>
          <w:szCs w:val="24"/>
          <w:lang w:eastAsia="ru-RU"/>
        </w:rPr>
        <w:t> (материал Теплицы социальных технологий)</w:t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3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https://te-st.ru/2017/02/07/how-to-work-with-volunteers/</w:t>
        </w:r>
      </w:hyperlink>
    </w:p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4" w:tgtFrame="_blank" w:history="1"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Материалы Школы социального </w:t>
        </w:r>
        <w:proofErr w:type="spellStart"/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волонтерства</w:t>
        </w:r>
        <w:proofErr w:type="spellEnd"/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добровольческого движения “</w:t>
        </w:r>
        <w:proofErr w:type="spellStart"/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Даниловцы</w:t>
        </w:r>
        <w:proofErr w:type="spellEnd"/>
        <w:r w:rsidRPr="001969E2">
          <w:rPr>
            <w:rFonts w:ascii="Arial" w:eastAsia="Times New Roman" w:hAnsi="Arial" w:cs="Arial"/>
            <w:sz w:val="24"/>
            <w:szCs w:val="24"/>
            <w:lang w:eastAsia="ru-RU"/>
          </w:rPr>
          <w:t>”</w:t>
        </w:r>
      </w:hyperlink>
      <w:r w:rsidRPr="001969E2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5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https://volonter-school.ru/about-us/</w:t>
        </w:r>
      </w:hyperlink>
    </w:p>
    <w:bookmarkStart w:id="0" w:name="_GoBack"/>
    <w:bookmarkEnd w:id="0"/>
    <w:p w:rsidR="001969E2" w:rsidRPr="001969E2" w:rsidRDefault="001969E2" w:rsidP="001969E2">
      <w:pPr>
        <w:pStyle w:val="a4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969E2">
        <w:fldChar w:fldCharType="begin"/>
      </w:r>
      <w:r w:rsidRPr="001969E2">
        <w:instrText xml:space="preserve"> HYPERLINK "http://www.aridons.ru/index.php?p=volunteering" \t "_blank" </w:instrText>
      </w:r>
      <w:r w:rsidRPr="001969E2">
        <w:fldChar w:fldCharType="separate"/>
      </w:r>
      <w:r w:rsidRPr="001969E2">
        <w:rPr>
          <w:rFonts w:ascii="Arial" w:eastAsia="Times New Roman" w:hAnsi="Arial" w:cs="Arial"/>
          <w:sz w:val="24"/>
          <w:szCs w:val="24"/>
          <w:lang w:eastAsia="ru-RU"/>
        </w:rPr>
        <w:t>Подборка материалов “Волонтерский менеджмент” благотворительной организации “</w:t>
      </w:r>
      <w:proofErr w:type="spellStart"/>
      <w:r w:rsidRPr="001969E2">
        <w:rPr>
          <w:rFonts w:ascii="Arial" w:eastAsia="Times New Roman" w:hAnsi="Arial" w:cs="Arial"/>
          <w:sz w:val="24"/>
          <w:szCs w:val="24"/>
          <w:lang w:eastAsia="ru-RU"/>
        </w:rPr>
        <w:t>Аридонс</w:t>
      </w:r>
      <w:proofErr w:type="spellEnd"/>
      <w:r w:rsidRPr="001969E2">
        <w:rPr>
          <w:rFonts w:ascii="Arial" w:eastAsia="Times New Roman" w:hAnsi="Arial" w:cs="Arial"/>
          <w:sz w:val="24"/>
          <w:szCs w:val="24"/>
          <w:lang w:eastAsia="ru-RU"/>
        </w:rPr>
        <w:t>”</w:t>
      </w:r>
      <w:r w:rsidRPr="001969E2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</w:p>
    <w:p w:rsidR="001969E2" w:rsidRPr="001969E2" w:rsidRDefault="001969E2" w:rsidP="001969E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6" w:tgtFrame="_blank" w:history="1">
        <w:r w:rsidRPr="001969E2">
          <w:rPr>
            <w:rStyle w:val="a3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http://www.aridons.ru/index.php?p=volunteering</w:t>
        </w:r>
      </w:hyperlink>
    </w:p>
    <w:p w:rsidR="0074564D" w:rsidRPr="001969E2" w:rsidRDefault="001969E2"/>
    <w:sectPr w:rsidR="0074564D" w:rsidRPr="0019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E36F0"/>
    <w:multiLevelType w:val="hybridMultilevel"/>
    <w:tmpl w:val="4846387C"/>
    <w:lvl w:ilvl="0" w:tplc="1054A92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E7E"/>
    <w:rsid w:val="001969E2"/>
    <w:rsid w:val="002E0E7E"/>
    <w:rsid w:val="00E277DC"/>
    <w:rsid w:val="00F0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DD235-31C5-407E-BACC-9CAB331C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9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6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i.org.ru/news/2019/09/20/ktotakieepizo/" TargetMode="External"/><Relationship Id="rId13" Type="http://schemas.openxmlformats.org/officeDocument/2006/relationships/hyperlink" Target="https://te-st.ru/2017/02/07/how-to-work-with-volunteer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hilanthropy.ru/analysis/2017/06/14/51243/" TargetMode="External"/><Relationship Id="rId12" Type="http://schemas.openxmlformats.org/officeDocument/2006/relationships/hyperlink" Target="https://te-st.ru/2017/02/07/how-to-work-with-volunteer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ridons.ru/index.php?p=volunteeri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hilanthropy.ru/analysis/2017/06/14/51243/" TargetMode="External"/><Relationship Id="rId11" Type="http://schemas.openxmlformats.org/officeDocument/2006/relationships/hyperlink" Target="https://te-st.ru/2015/09/28/volunteer-impact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volonter-school.ru/about-us/" TargetMode="External"/><Relationship Id="rId10" Type="http://schemas.openxmlformats.org/officeDocument/2006/relationships/hyperlink" Target="https://te-st.ru/2015/09/28/volunteer-impact/%C2%A0%C2%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si.org.ru/news/2019/09/20/ktotakieepizo/" TargetMode="External"/><Relationship Id="rId14" Type="http://schemas.openxmlformats.org/officeDocument/2006/relationships/hyperlink" Target="https://volonter-school.ru/about-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связям с общественностью</dc:creator>
  <cp:keywords/>
  <dc:description/>
  <cp:lastModifiedBy>Отдел по связям с общественностью</cp:lastModifiedBy>
  <cp:revision>2</cp:revision>
  <dcterms:created xsi:type="dcterms:W3CDTF">2020-11-09T23:47:00Z</dcterms:created>
  <dcterms:modified xsi:type="dcterms:W3CDTF">2020-11-09T23:48:00Z</dcterms:modified>
</cp:coreProperties>
</file>